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68E8" w14:textId="42E7E02E" w:rsidR="00DC28D5" w:rsidRPr="00B711A3" w:rsidRDefault="00B711A3" w:rsidP="00B711A3">
      <w:pPr>
        <w:jc w:val="center"/>
        <w:rPr>
          <w:b/>
          <w:bCs/>
          <w:sz w:val="28"/>
          <w:szCs w:val="28"/>
        </w:rPr>
      </w:pPr>
      <w:r w:rsidRPr="00B711A3">
        <w:rPr>
          <w:b/>
          <w:bCs/>
          <w:sz w:val="28"/>
          <w:szCs w:val="28"/>
        </w:rPr>
        <w:t>FROXFIELD PARISH COUNCIL</w:t>
      </w:r>
    </w:p>
    <w:tbl>
      <w:tblPr>
        <w:tblStyle w:val="TableGrid"/>
        <w:tblW w:w="9640" w:type="dxa"/>
        <w:tblInd w:w="-176" w:type="dxa"/>
        <w:tblLook w:val="04A0" w:firstRow="1" w:lastRow="0" w:firstColumn="1" w:lastColumn="0" w:noHBand="0" w:noVBand="1"/>
      </w:tblPr>
      <w:tblGrid>
        <w:gridCol w:w="4797"/>
        <w:gridCol w:w="4843"/>
      </w:tblGrid>
      <w:tr w:rsidR="00B711A3" w14:paraId="1E3B8CEE" w14:textId="77777777" w:rsidTr="00B711A3">
        <w:tc>
          <w:tcPr>
            <w:tcW w:w="4797" w:type="dxa"/>
          </w:tcPr>
          <w:p w14:paraId="241A118F" w14:textId="461E0B5A" w:rsidR="00B711A3" w:rsidRDefault="00B711A3" w:rsidP="00B711A3">
            <w:pPr>
              <w:ind w:left="173" w:right="-330" w:hanging="142"/>
              <w:rPr>
                <w:b/>
                <w:bCs/>
              </w:rPr>
            </w:pPr>
            <w:r>
              <w:rPr>
                <w:b/>
                <w:bCs/>
              </w:rPr>
              <w:t>Clerk to the Council</w:t>
            </w:r>
          </w:p>
          <w:p w14:paraId="09A6558A" w14:textId="0002E1BB" w:rsidR="00B711A3" w:rsidRDefault="00B711A3" w:rsidP="00B711A3">
            <w:pPr>
              <w:ind w:left="173" w:right="-330" w:hanging="142"/>
            </w:pPr>
            <w:r>
              <w:t>Lynn Casey-Sturt</w:t>
            </w:r>
          </w:p>
          <w:p w14:paraId="5CB77ADC" w14:textId="0A1246D7" w:rsidR="00B711A3" w:rsidRPr="00B711A3" w:rsidRDefault="00B711A3" w:rsidP="00B711A3">
            <w:pPr>
              <w:ind w:left="173" w:right="-330" w:hanging="142"/>
            </w:pPr>
            <w:r>
              <w:t>2 The Limes, Froxfield, Wiltshire SN8 3LB</w:t>
            </w:r>
          </w:p>
          <w:p w14:paraId="6E2978E4" w14:textId="77777777" w:rsidR="00B711A3" w:rsidRDefault="00B711A3" w:rsidP="00B711A3">
            <w:pPr>
              <w:jc w:val="center"/>
              <w:rPr>
                <w:b/>
                <w:bCs/>
              </w:rPr>
            </w:pPr>
          </w:p>
        </w:tc>
        <w:tc>
          <w:tcPr>
            <w:tcW w:w="4843" w:type="dxa"/>
          </w:tcPr>
          <w:p w14:paraId="20C2C72A" w14:textId="77777777" w:rsidR="00B711A3" w:rsidRDefault="00B711A3" w:rsidP="00B711A3">
            <w:pPr>
              <w:jc w:val="right"/>
              <w:rPr>
                <w:b/>
                <w:bCs/>
              </w:rPr>
            </w:pPr>
            <w:r>
              <w:rPr>
                <w:b/>
                <w:bCs/>
              </w:rPr>
              <w:t>Contact Information</w:t>
            </w:r>
          </w:p>
          <w:p w14:paraId="6A1C7AD4" w14:textId="77777777" w:rsidR="00B711A3" w:rsidRDefault="00B711A3" w:rsidP="00B711A3">
            <w:pPr>
              <w:jc w:val="right"/>
            </w:pPr>
            <w:r>
              <w:t>Telephone Number: 07590 637165</w:t>
            </w:r>
          </w:p>
          <w:p w14:paraId="480FB911" w14:textId="350D9710" w:rsidR="00B711A3" w:rsidRPr="00B711A3" w:rsidRDefault="00B711A3" w:rsidP="00B711A3">
            <w:pPr>
              <w:jc w:val="right"/>
            </w:pPr>
            <w:r>
              <w:t>Email: clerk@froxfield.org</w:t>
            </w:r>
          </w:p>
        </w:tc>
      </w:tr>
    </w:tbl>
    <w:p w14:paraId="54901B54" w14:textId="37753E75" w:rsidR="00B711A3" w:rsidRDefault="00B711A3" w:rsidP="00B711A3">
      <w:pPr>
        <w:jc w:val="center"/>
        <w:rPr>
          <w:b/>
          <w:bCs/>
        </w:rPr>
      </w:pPr>
    </w:p>
    <w:p w14:paraId="78621E20" w14:textId="50F868F4" w:rsidR="00D644F3" w:rsidRDefault="00D644F3" w:rsidP="00D644F3">
      <w:pPr>
        <w:ind w:right="-330"/>
        <w:jc w:val="center"/>
        <w:rPr>
          <w:b/>
          <w:bCs/>
          <w:sz w:val="28"/>
          <w:szCs w:val="28"/>
        </w:rPr>
      </w:pPr>
      <w:r>
        <w:rPr>
          <w:b/>
          <w:bCs/>
          <w:sz w:val="28"/>
          <w:szCs w:val="28"/>
        </w:rPr>
        <w:t>The Minutes of the Annual Electors Meeting</w:t>
      </w:r>
    </w:p>
    <w:p w14:paraId="672A9773" w14:textId="77777777" w:rsidR="00D644F3" w:rsidRPr="00CA59CF" w:rsidRDefault="00D644F3" w:rsidP="00D644F3">
      <w:pPr>
        <w:spacing w:after="0" w:line="240" w:lineRule="auto"/>
        <w:ind w:right="-329"/>
        <w:jc w:val="center"/>
        <w:rPr>
          <w:sz w:val="24"/>
          <w:szCs w:val="24"/>
        </w:rPr>
      </w:pPr>
      <w:r w:rsidRPr="00CA59CF">
        <w:rPr>
          <w:sz w:val="24"/>
          <w:szCs w:val="24"/>
        </w:rPr>
        <w:t>Froxfield War Memorial Hall, The Green, Froxfield</w:t>
      </w:r>
    </w:p>
    <w:p w14:paraId="68011148" w14:textId="6307BA30" w:rsidR="00D644F3" w:rsidRPr="00CA59CF" w:rsidRDefault="00D644F3" w:rsidP="00D644F3">
      <w:pPr>
        <w:spacing w:after="0" w:line="240" w:lineRule="auto"/>
        <w:ind w:right="-329"/>
        <w:jc w:val="center"/>
        <w:rPr>
          <w:sz w:val="24"/>
          <w:szCs w:val="24"/>
        </w:rPr>
      </w:pPr>
      <w:r w:rsidRPr="00CA59CF">
        <w:rPr>
          <w:sz w:val="24"/>
          <w:szCs w:val="24"/>
        </w:rPr>
        <w:t>Monday 15 May 2023 at 7.00 pm</w:t>
      </w:r>
    </w:p>
    <w:p w14:paraId="1C047743" w14:textId="77777777" w:rsidR="00D644F3" w:rsidRDefault="00D644F3" w:rsidP="00D644F3">
      <w:pPr>
        <w:spacing w:after="0" w:line="240" w:lineRule="auto"/>
        <w:ind w:right="-329"/>
        <w:jc w:val="center"/>
        <w:rPr>
          <w:sz w:val="28"/>
          <w:szCs w:val="28"/>
        </w:rPr>
      </w:pPr>
    </w:p>
    <w:tbl>
      <w:tblPr>
        <w:tblStyle w:val="TableGrid"/>
        <w:tblW w:w="9924" w:type="dxa"/>
        <w:tblInd w:w="-431" w:type="dxa"/>
        <w:tblLook w:val="04A0" w:firstRow="1" w:lastRow="0" w:firstColumn="1" w:lastColumn="0" w:noHBand="0" w:noVBand="1"/>
      </w:tblPr>
      <w:tblGrid>
        <w:gridCol w:w="9924"/>
      </w:tblGrid>
      <w:tr w:rsidR="00D644F3" w14:paraId="66971E92" w14:textId="77777777" w:rsidTr="00643409">
        <w:trPr>
          <w:trHeight w:val="391"/>
        </w:trPr>
        <w:tc>
          <w:tcPr>
            <w:tcW w:w="9924" w:type="dxa"/>
            <w:shd w:val="clear" w:color="auto" w:fill="BBC9C0"/>
          </w:tcPr>
          <w:p w14:paraId="725FF717" w14:textId="77777777" w:rsidR="00D644F3" w:rsidRPr="006024E2" w:rsidRDefault="00D644F3" w:rsidP="00643409">
            <w:pPr>
              <w:spacing w:before="120" w:after="120"/>
              <w:ind w:right="-330"/>
              <w:rPr>
                <w:b/>
                <w:bCs/>
                <w:sz w:val="24"/>
                <w:szCs w:val="24"/>
              </w:rPr>
            </w:pPr>
            <w:r>
              <w:rPr>
                <w:b/>
                <w:bCs/>
                <w:sz w:val="24"/>
                <w:szCs w:val="24"/>
              </w:rPr>
              <w:t>Present</w:t>
            </w:r>
          </w:p>
        </w:tc>
      </w:tr>
      <w:tr w:rsidR="00D644F3" w:rsidRPr="006024E2" w14:paraId="20DB0AE4" w14:textId="77777777" w:rsidTr="00643409">
        <w:tc>
          <w:tcPr>
            <w:tcW w:w="9924" w:type="dxa"/>
          </w:tcPr>
          <w:p w14:paraId="4E7CB290" w14:textId="5D66C69D" w:rsidR="00D644F3" w:rsidRPr="006024E2" w:rsidRDefault="00D644F3" w:rsidP="00643409">
            <w:pPr>
              <w:spacing w:before="120" w:after="120"/>
              <w:ind w:right="-329"/>
            </w:pPr>
            <w:r w:rsidRPr="006024E2">
              <w:t xml:space="preserve">Cllr </w:t>
            </w:r>
            <w:r>
              <w:t xml:space="preserve">V Body (Chair), Cllr S Heppenstall (V-Chair), Cllr C Wilson, Cllr A Miles, Cllr E Morton, Mrs L Casey-Sturt (Clerk) </w:t>
            </w:r>
          </w:p>
        </w:tc>
      </w:tr>
      <w:tr w:rsidR="00D644F3" w:rsidRPr="006024E2" w14:paraId="6C1917D8" w14:textId="77777777" w:rsidTr="00643409">
        <w:tc>
          <w:tcPr>
            <w:tcW w:w="9924" w:type="dxa"/>
            <w:shd w:val="clear" w:color="auto" w:fill="BBC9C0"/>
          </w:tcPr>
          <w:p w14:paraId="0E3D98BC" w14:textId="77777777" w:rsidR="00D644F3" w:rsidRPr="006024E2" w:rsidRDefault="00D644F3" w:rsidP="00643409">
            <w:pPr>
              <w:spacing w:before="120" w:after="120"/>
              <w:ind w:right="-329"/>
            </w:pPr>
            <w:r w:rsidRPr="00533A61">
              <w:rPr>
                <w:b/>
                <w:bCs/>
              </w:rPr>
              <w:t>Invitees</w:t>
            </w:r>
          </w:p>
        </w:tc>
      </w:tr>
      <w:tr w:rsidR="00D644F3" w14:paraId="4515CF4D" w14:textId="77777777" w:rsidTr="00643409">
        <w:tc>
          <w:tcPr>
            <w:tcW w:w="9924" w:type="dxa"/>
          </w:tcPr>
          <w:p w14:paraId="19B4B87A" w14:textId="7031900B" w:rsidR="00D644F3" w:rsidRPr="00D644F3" w:rsidRDefault="00D644F3" w:rsidP="00D644F3">
            <w:pPr>
              <w:spacing w:before="120" w:after="120"/>
              <w:ind w:right="-329"/>
            </w:pPr>
            <w:r w:rsidRPr="00D644F3">
              <w:t>Cllr Stuart Wheeler, Pewsey Vale East</w:t>
            </w:r>
            <w:r w:rsidR="005B6B8E">
              <w:t xml:space="preserve">, </w:t>
            </w:r>
            <w:r w:rsidR="00CA59CF">
              <w:t>Richard Fradgley, Memorial Hall Committee and Phoenix Brass Band</w:t>
            </w:r>
          </w:p>
        </w:tc>
      </w:tr>
    </w:tbl>
    <w:p w14:paraId="70BE928A" w14:textId="77777777" w:rsidR="00D644F3" w:rsidRDefault="00D644F3" w:rsidP="00D644F3"/>
    <w:tbl>
      <w:tblPr>
        <w:tblStyle w:val="TableGrid"/>
        <w:tblW w:w="9924" w:type="dxa"/>
        <w:tblInd w:w="-431" w:type="dxa"/>
        <w:tblLook w:val="04A0" w:firstRow="1" w:lastRow="0" w:firstColumn="1" w:lastColumn="0" w:noHBand="0" w:noVBand="1"/>
      </w:tblPr>
      <w:tblGrid>
        <w:gridCol w:w="1419"/>
        <w:gridCol w:w="8505"/>
      </w:tblGrid>
      <w:tr w:rsidR="00D644F3" w14:paraId="412DB1FA" w14:textId="77777777" w:rsidTr="00643409">
        <w:tc>
          <w:tcPr>
            <w:tcW w:w="1419" w:type="dxa"/>
            <w:shd w:val="clear" w:color="auto" w:fill="BBC9C0"/>
          </w:tcPr>
          <w:p w14:paraId="5A08A29B" w14:textId="77777777" w:rsidR="00D644F3" w:rsidRPr="00533A61" w:rsidRDefault="00D644F3" w:rsidP="00643409">
            <w:pPr>
              <w:spacing w:before="120" w:after="120"/>
              <w:ind w:right="-329"/>
              <w:rPr>
                <w:b/>
                <w:bCs/>
              </w:rPr>
            </w:pPr>
            <w:r w:rsidRPr="00533A61">
              <w:rPr>
                <w:b/>
                <w:bCs/>
              </w:rPr>
              <w:t>Agenda item</w:t>
            </w:r>
          </w:p>
        </w:tc>
        <w:tc>
          <w:tcPr>
            <w:tcW w:w="8505" w:type="dxa"/>
            <w:shd w:val="clear" w:color="auto" w:fill="BBC9C0"/>
          </w:tcPr>
          <w:p w14:paraId="1852F27F" w14:textId="77777777" w:rsidR="00D644F3" w:rsidRPr="00533A61" w:rsidRDefault="00D644F3" w:rsidP="00643409">
            <w:pPr>
              <w:tabs>
                <w:tab w:val="left" w:pos="3292"/>
              </w:tabs>
              <w:spacing w:before="120" w:after="120"/>
              <w:ind w:right="-329"/>
              <w:rPr>
                <w:b/>
                <w:bCs/>
              </w:rPr>
            </w:pPr>
            <w:r>
              <w:rPr>
                <w:b/>
                <w:bCs/>
              </w:rPr>
              <w:tab/>
              <w:t>Minutes</w:t>
            </w:r>
          </w:p>
        </w:tc>
      </w:tr>
      <w:tr w:rsidR="00D644F3" w14:paraId="34057EC2" w14:textId="77777777" w:rsidTr="00643409">
        <w:tc>
          <w:tcPr>
            <w:tcW w:w="1419" w:type="dxa"/>
          </w:tcPr>
          <w:p w14:paraId="1111945F" w14:textId="4132A58B" w:rsidR="00D644F3" w:rsidRPr="00533A61" w:rsidRDefault="00D644F3" w:rsidP="00643409">
            <w:pPr>
              <w:spacing w:before="120" w:after="120"/>
              <w:ind w:right="-329"/>
              <w:jc w:val="both"/>
            </w:pPr>
            <w:r>
              <w:t>EM 001/2023</w:t>
            </w:r>
          </w:p>
        </w:tc>
        <w:tc>
          <w:tcPr>
            <w:tcW w:w="8505" w:type="dxa"/>
          </w:tcPr>
          <w:p w14:paraId="6A75BE1A" w14:textId="0BFC3B99" w:rsidR="00D644F3" w:rsidRDefault="00D644F3" w:rsidP="00643409">
            <w:pPr>
              <w:spacing w:before="120" w:after="120"/>
              <w:ind w:right="177"/>
              <w:rPr>
                <w:b/>
                <w:bCs/>
              </w:rPr>
            </w:pPr>
            <w:r>
              <w:rPr>
                <w:b/>
                <w:bCs/>
              </w:rPr>
              <w:t>Introduction and Welcome by the Chairman, Vanya Body</w:t>
            </w:r>
          </w:p>
          <w:p w14:paraId="420AD120" w14:textId="7EC4BF37" w:rsidR="00D644F3" w:rsidRPr="00CA59CF" w:rsidRDefault="00CA59CF" w:rsidP="00643409">
            <w:pPr>
              <w:spacing w:before="120" w:after="120"/>
              <w:ind w:right="177"/>
            </w:pPr>
            <w:r>
              <w:t>The Chairman welcome everyone to the Annual Electors Meeting with introductions made.</w:t>
            </w:r>
          </w:p>
        </w:tc>
      </w:tr>
      <w:tr w:rsidR="00D644F3" w14:paraId="39F180CE" w14:textId="77777777" w:rsidTr="00643409">
        <w:tc>
          <w:tcPr>
            <w:tcW w:w="1419" w:type="dxa"/>
          </w:tcPr>
          <w:p w14:paraId="51DCB2EA" w14:textId="79C919CB" w:rsidR="00D644F3" w:rsidRPr="00533A61" w:rsidRDefault="00D644F3" w:rsidP="00643409">
            <w:pPr>
              <w:spacing w:before="120" w:after="120"/>
              <w:ind w:right="-329"/>
              <w:jc w:val="both"/>
            </w:pPr>
            <w:r>
              <w:t>EM 002/2023</w:t>
            </w:r>
          </w:p>
        </w:tc>
        <w:tc>
          <w:tcPr>
            <w:tcW w:w="8505" w:type="dxa"/>
          </w:tcPr>
          <w:p w14:paraId="1AC89E11" w14:textId="2E9B2C77" w:rsidR="00D644F3" w:rsidRDefault="00D644F3" w:rsidP="00643409">
            <w:pPr>
              <w:spacing w:before="120" w:after="120"/>
              <w:ind w:right="177"/>
              <w:rPr>
                <w:b/>
                <w:bCs/>
              </w:rPr>
            </w:pPr>
            <w:r>
              <w:rPr>
                <w:b/>
                <w:bCs/>
              </w:rPr>
              <w:t>Presentation by local community groups</w:t>
            </w:r>
          </w:p>
          <w:p w14:paraId="7728AA5F" w14:textId="2E481484" w:rsidR="00CA59CF" w:rsidRDefault="006D0C4E" w:rsidP="00643409">
            <w:pPr>
              <w:spacing w:before="120" w:after="120"/>
              <w:ind w:right="177"/>
            </w:pPr>
            <w:r w:rsidRPr="006C08DA">
              <w:rPr>
                <w:u w:val="single"/>
              </w:rPr>
              <w:t>Cllr Stuart Wheeler</w:t>
            </w:r>
            <w:r>
              <w:t xml:space="preserve">, Pewsey Vale East, </w:t>
            </w:r>
            <w:r w:rsidR="006C08DA">
              <w:t xml:space="preserve">summarised the key areas of note </w:t>
            </w:r>
            <w:r>
              <w:t>contained within the ‘</w:t>
            </w:r>
            <w:r>
              <w:rPr>
                <w:rFonts w:ascii="Calibri" w:hAnsi="Calibri" w:cs="Calibri"/>
                <w:color w:val="2C363A"/>
                <w:shd w:val="clear" w:color="auto" w:fill="FFFFFF"/>
              </w:rPr>
              <w:t xml:space="preserve">Wiltshire Council Annual Town and Parish Council Report (2023/23)’.  The full report can be found here:  </w:t>
            </w:r>
            <w:hyperlink r:id="rId7" w:history="1">
              <w:r>
                <w:rPr>
                  <w:rStyle w:val="Hyperlink"/>
                </w:rPr>
                <w:t>Froxfield Parish Council</w:t>
              </w:r>
            </w:hyperlink>
            <w:r>
              <w:t>.</w:t>
            </w:r>
          </w:p>
          <w:p w14:paraId="36B69BF6" w14:textId="77777777" w:rsidR="006D0C4E" w:rsidRDefault="00CA59CF" w:rsidP="00643409">
            <w:pPr>
              <w:spacing w:before="120" w:after="120"/>
              <w:ind w:right="177"/>
            </w:pPr>
            <w:r>
              <w:t>Looking forward to 23/24, we are pleased to note the following additional grant funds:</w:t>
            </w:r>
          </w:p>
          <w:p w14:paraId="7C4FBC19" w14:textId="035F2650" w:rsidR="006D0C4E" w:rsidRDefault="00CA59CF" w:rsidP="00E6265C">
            <w:pPr>
              <w:pStyle w:val="ListParagraph"/>
              <w:numPr>
                <w:ilvl w:val="0"/>
                <w:numId w:val="6"/>
              </w:numPr>
              <w:spacing w:before="120" w:after="120"/>
              <w:ind w:right="177"/>
            </w:pPr>
            <w:r>
              <w:t xml:space="preserve">£3.6m additional investment for repairing potholes </w:t>
            </w:r>
          </w:p>
          <w:p w14:paraId="28B723A6" w14:textId="6DC26810" w:rsidR="006D0C4E" w:rsidRDefault="00CA59CF" w:rsidP="00E6265C">
            <w:pPr>
              <w:pStyle w:val="ListParagraph"/>
              <w:numPr>
                <w:ilvl w:val="0"/>
                <w:numId w:val="6"/>
              </w:numPr>
              <w:spacing w:before="120" w:after="120"/>
              <w:ind w:right="177"/>
            </w:pPr>
            <w:r>
              <w:t>£6.98 Safer Road Fund for A3102</w:t>
            </w:r>
          </w:p>
          <w:p w14:paraId="4987E849" w14:textId="4D89CAB4" w:rsidR="006D0C4E" w:rsidRDefault="00CA59CF" w:rsidP="00E6265C">
            <w:pPr>
              <w:pStyle w:val="ListParagraph"/>
              <w:numPr>
                <w:ilvl w:val="0"/>
                <w:numId w:val="6"/>
              </w:numPr>
              <w:spacing w:before="120" w:after="120"/>
              <w:ind w:right="177"/>
            </w:pPr>
            <w:r>
              <w:t xml:space="preserve">Over £1.1m for Active Travel including development of Local Cycling and Walking Infrastructure Plans (LCWIPs) and schemes at Salisbury River Park (footbridge), Hilperton and Amesbury to Larkhill </w:t>
            </w:r>
            <w:r w:rsidR="00E6265C">
              <w:t>cycleway.</w:t>
            </w:r>
          </w:p>
          <w:p w14:paraId="3C0926EB" w14:textId="23B91750" w:rsidR="006D0C4E" w:rsidRDefault="00CA59CF" w:rsidP="00E6265C">
            <w:pPr>
              <w:pStyle w:val="ListParagraph"/>
              <w:numPr>
                <w:ilvl w:val="0"/>
                <w:numId w:val="6"/>
              </w:numPr>
              <w:spacing w:before="120" w:after="120"/>
              <w:ind w:right="177"/>
            </w:pPr>
            <w:r>
              <w:t>£93k Environment Agency funding for flood scheme feasibility in Salisbury and Amesbury (confirmation received last week)</w:t>
            </w:r>
          </w:p>
          <w:p w14:paraId="2919C0CC" w14:textId="790E98B9" w:rsidR="00CA59CF" w:rsidRDefault="00CA59CF" w:rsidP="00E6265C">
            <w:pPr>
              <w:pStyle w:val="ListParagraph"/>
              <w:numPr>
                <w:ilvl w:val="0"/>
                <w:numId w:val="6"/>
              </w:numPr>
              <w:spacing w:before="120" w:after="120"/>
              <w:ind w:right="177"/>
            </w:pPr>
            <w:r>
              <w:t>£86k Local Electric Vehicle Infrastructure (LEVI) to support two roles to deliver Electric Vehicle Charging Infrastructure (EVCI)</w:t>
            </w:r>
          </w:p>
          <w:p w14:paraId="01DACD20" w14:textId="3328AA49" w:rsidR="004F5DD1" w:rsidRDefault="004F5DD1" w:rsidP="00643409">
            <w:pPr>
              <w:spacing w:before="120" w:after="120"/>
              <w:ind w:right="177"/>
            </w:pPr>
            <w:r w:rsidRPr="006C08DA">
              <w:rPr>
                <w:u w:val="single"/>
              </w:rPr>
              <w:t>Richard Fradgley</w:t>
            </w:r>
            <w:r>
              <w:t xml:space="preserve">, </w:t>
            </w:r>
            <w:r w:rsidR="00904486">
              <w:t xml:space="preserve">Froxfield </w:t>
            </w:r>
            <w:r>
              <w:t>Memorial Hall Committee and Phoenix Brass Band representative</w:t>
            </w:r>
            <w:r w:rsidR="006C08DA">
              <w:t xml:space="preserve"> </w:t>
            </w:r>
            <w:r>
              <w:t>provided an update in relation to the Memorial Hall Committee and the Phoenix Brass Band.  Key areas of note a</w:t>
            </w:r>
            <w:r w:rsidR="00904486">
              <w:t>r</w:t>
            </w:r>
            <w:r>
              <w:t>e as follows:</w:t>
            </w:r>
          </w:p>
          <w:p w14:paraId="67CECAD0" w14:textId="1C09E97E" w:rsidR="00904486" w:rsidRDefault="004F5DD1" w:rsidP="00904486">
            <w:pPr>
              <w:pStyle w:val="ListParagraph"/>
              <w:numPr>
                <w:ilvl w:val="0"/>
                <w:numId w:val="6"/>
              </w:numPr>
              <w:spacing w:before="120" w:after="120"/>
              <w:ind w:right="177"/>
            </w:pPr>
            <w:r>
              <w:lastRenderedPageBreak/>
              <w:t>Phoenix Brass celebrated their 30</w:t>
            </w:r>
            <w:r w:rsidRPr="004F5DD1">
              <w:rPr>
                <w:vertAlign w:val="superscript"/>
              </w:rPr>
              <w:t>th</w:t>
            </w:r>
            <w:r>
              <w:t xml:space="preserve"> birthday with an afternoon of music </w:t>
            </w:r>
            <w:r w:rsidR="00904486">
              <w:t>at Marlborough Town Hall on 14 May 2023.</w:t>
            </w:r>
          </w:p>
          <w:p w14:paraId="4BED59B3" w14:textId="6837587F" w:rsidR="00904486" w:rsidRDefault="00904486" w:rsidP="00904486">
            <w:pPr>
              <w:pStyle w:val="ListParagraph"/>
              <w:numPr>
                <w:ilvl w:val="0"/>
                <w:numId w:val="6"/>
              </w:numPr>
              <w:spacing w:before="120" w:after="120"/>
              <w:ind w:right="177"/>
            </w:pPr>
            <w:r>
              <w:t>The Band is a community band and consists of players ranging from 9 years to 88+, with four of its members from Froxfield.</w:t>
            </w:r>
          </w:p>
          <w:p w14:paraId="0DA6A34D" w14:textId="64D620A4" w:rsidR="00904486" w:rsidRDefault="00904486" w:rsidP="00904486">
            <w:pPr>
              <w:pStyle w:val="ListParagraph"/>
              <w:numPr>
                <w:ilvl w:val="0"/>
                <w:numId w:val="6"/>
              </w:numPr>
              <w:spacing w:before="120" w:after="120"/>
              <w:ind w:right="177"/>
            </w:pPr>
            <w:r>
              <w:t>The Band is self-financing and relies on donations and engagement fees.</w:t>
            </w:r>
          </w:p>
          <w:p w14:paraId="4B617C5C" w14:textId="00C66055" w:rsidR="00904486" w:rsidRDefault="00904486" w:rsidP="00904486">
            <w:pPr>
              <w:pStyle w:val="ListParagraph"/>
              <w:numPr>
                <w:ilvl w:val="0"/>
                <w:numId w:val="6"/>
              </w:numPr>
              <w:spacing w:before="120" w:after="120"/>
              <w:ind w:right="177"/>
            </w:pPr>
            <w:r>
              <w:t xml:space="preserve">For more information about the band please visit: </w:t>
            </w:r>
            <w:hyperlink r:id="rId8" w:history="1">
              <w:r>
                <w:rPr>
                  <w:rStyle w:val="Hyperlink"/>
                </w:rPr>
                <w:t>Phoenix Brass Band in Froxfield, Wiltshire</w:t>
              </w:r>
            </w:hyperlink>
          </w:p>
          <w:p w14:paraId="1D64AA99" w14:textId="6F4394DB" w:rsidR="005A0921" w:rsidRPr="00533A61" w:rsidRDefault="00904486" w:rsidP="009B4552">
            <w:pPr>
              <w:pStyle w:val="ListParagraph"/>
              <w:numPr>
                <w:ilvl w:val="0"/>
                <w:numId w:val="6"/>
              </w:numPr>
              <w:spacing w:before="120" w:after="120"/>
              <w:ind w:right="177"/>
            </w:pPr>
            <w:r>
              <w:rPr>
                <w:u w:val="single"/>
              </w:rPr>
              <w:t>The Hall:</w:t>
            </w:r>
            <w:r>
              <w:t xml:space="preserve"> The hall has been recently refurbished, with </w:t>
            </w:r>
            <w:r w:rsidR="00E6265C">
              <w:t xml:space="preserve">all appropriate insurance and </w:t>
            </w:r>
            <w:r>
              <w:t xml:space="preserve">PAT testing </w:t>
            </w:r>
            <w:r w:rsidR="00E6265C">
              <w:t>requirements in place</w:t>
            </w:r>
            <w:r>
              <w:t xml:space="preserve">.  The Hall is a useful asset for the community and is currently underutilised.  For information about the hiring </w:t>
            </w:r>
            <w:r w:rsidR="00E6265C">
              <w:t xml:space="preserve">of </w:t>
            </w:r>
            <w:r>
              <w:t xml:space="preserve">the hall please visit: </w:t>
            </w:r>
            <w:hyperlink r:id="rId9" w:history="1">
              <w:r w:rsidR="009B4552">
                <w:rPr>
                  <w:rStyle w:val="Hyperlink"/>
                </w:rPr>
                <w:t>Froxfield War Memorial Hall – Froxfield Parish Council</w:t>
              </w:r>
            </w:hyperlink>
            <w:r w:rsidR="009B4552">
              <w:t>.</w:t>
            </w:r>
          </w:p>
        </w:tc>
      </w:tr>
      <w:tr w:rsidR="00D644F3" w14:paraId="5C5EB84B" w14:textId="77777777" w:rsidTr="00643409">
        <w:tc>
          <w:tcPr>
            <w:tcW w:w="1419" w:type="dxa"/>
          </w:tcPr>
          <w:p w14:paraId="28406239" w14:textId="5EBF7F55" w:rsidR="00D644F3" w:rsidRPr="00A43185" w:rsidRDefault="00D644F3" w:rsidP="00643409">
            <w:pPr>
              <w:spacing w:before="120" w:after="120"/>
              <w:ind w:right="-329"/>
              <w:jc w:val="both"/>
              <w:rPr>
                <w:rFonts w:ascii="Calibri" w:eastAsia="Arial Unicode MS" w:hAnsi="Calibri" w:cs="Arial Unicode MS"/>
                <w:b/>
                <w:bCs/>
                <w:color w:val="000000"/>
                <w:bdr w:val="nil"/>
                <w:lang w:val="en-US" w:eastAsia="en-GB"/>
                <w14:textOutline w14:w="0" w14:cap="flat" w14:cmpd="sng" w14:algn="ctr">
                  <w14:noFill/>
                  <w14:prstDash w14:val="solid"/>
                  <w14:bevel/>
                </w14:textOutline>
              </w:rPr>
            </w:pPr>
            <w:r w:rsidRPr="00A43185">
              <w:rPr>
                <w:rFonts w:ascii="Calibri" w:eastAsia="Arial Unicode MS" w:hAnsi="Calibri" w:cs="Arial Unicode MS"/>
                <w:b/>
                <w:bCs/>
                <w:color w:val="000000"/>
                <w:bdr w:val="nil"/>
                <w:lang w:val="en-US" w:eastAsia="en-GB"/>
                <w14:textOutline w14:w="0" w14:cap="flat" w14:cmpd="sng" w14:algn="ctr">
                  <w14:noFill/>
                  <w14:prstDash w14:val="solid"/>
                  <w14:bevel/>
                </w14:textOutline>
              </w:rPr>
              <w:lastRenderedPageBreak/>
              <w:t>EM 003/2023</w:t>
            </w:r>
          </w:p>
        </w:tc>
        <w:tc>
          <w:tcPr>
            <w:tcW w:w="8505" w:type="dxa"/>
          </w:tcPr>
          <w:p w14:paraId="7286D7B6" w14:textId="77777777" w:rsidR="00D644F3" w:rsidRPr="00A43185" w:rsidRDefault="00D644F3" w:rsidP="00643409">
            <w:pPr>
              <w:spacing w:before="120" w:after="120"/>
              <w:ind w:right="177"/>
              <w:rPr>
                <w:rFonts w:ascii="Calibri" w:eastAsia="Arial Unicode MS" w:hAnsi="Calibri" w:cs="Arial Unicode MS"/>
                <w:b/>
                <w:bCs/>
                <w:color w:val="000000"/>
                <w:bdr w:val="nil"/>
                <w:lang w:val="en-US" w:eastAsia="en-GB"/>
                <w14:textOutline w14:w="0" w14:cap="flat" w14:cmpd="sng" w14:algn="ctr">
                  <w14:noFill/>
                  <w14:prstDash w14:val="solid"/>
                  <w14:bevel/>
                </w14:textOutline>
              </w:rPr>
            </w:pPr>
            <w:r w:rsidRPr="00A43185">
              <w:rPr>
                <w:rFonts w:ascii="Calibri" w:eastAsia="Arial Unicode MS" w:hAnsi="Calibri" w:cs="Arial Unicode MS"/>
                <w:b/>
                <w:bCs/>
                <w:color w:val="000000"/>
                <w:bdr w:val="nil"/>
                <w:lang w:val="en-US" w:eastAsia="en-GB"/>
                <w14:textOutline w14:w="0" w14:cap="flat" w14:cmpd="sng" w14:algn="ctr">
                  <w14:noFill/>
                  <w14:prstDash w14:val="solid"/>
                  <w14:bevel/>
                </w14:textOutline>
              </w:rPr>
              <w:t>Annual Report presented by Vanya Body – Chairman Froxfield Parish Council</w:t>
            </w:r>
          </w:p>
          <w:p w14:paraId="084FA604" w14:textId="4ADE783B" w:rsidR="009B4552" w:rsidRPr="009B4552" w:rsidRDefault="009B4552" w:rsidP="009B4552">
            <w:pPr>
              <w:pStyle w:val="Body"/>
              <w:ind w:left="0" w:right="319" w:firstLine="31"/>
              <w:rPr>
                <w:sz w:val="22"/>
                <w:szCs w:val="22"/>
              </w:rPr>
            </w:pPr>
            <w:r>
              <w:rPr>
                <w:sz w:val="22"/>
                <w:szCs w:val="22"/>
              </w:rPr>
              <w:t>The Chairman reported on its key activities and work carried out by the Council during 2022/23.</w:t>
            </w:r>
          </w:p>
          <w:p w14:paraId="737AEDCF" w14:textId="4F065ADE" w:rsidR="00A43185" w:rsidRPr="00A43185" w:rsidRDefault="00A43185" w:rsidP="00E6265C">
            <w:pPr>
              <w:pStyle w:val="Body"/>
              <w:spacing w:before="120" w:after="120"/>
              <w:ind w:left="0" w:firstLine="28"/>
              <w:rPr>
                <w:sz w:val="22"/>
                <w:szCs w:val="22"/>
              </w:rPr>
            </w:pPr>
            <w:r w:rsidRPr="009B4552">
              <w:rPr>
                <w:sz w:val="22"/>
                <w:szCs w:val="22"/>
                <w:u w:val="single"/>
              </w:rPr>
              <w:t>Water Meadow Nature Reserve</w:t>
            </w:r>
            <w:r w:rsidRPr="00A43185">
              <w:rPr>
                <w:sz w:val="22"/>
                <w:szCs w:val="22"/>
              </w:rPr>
              <w:t xml:space="preserve">.  </w:t>
            </w:r>
            <w:r w:rsidR="009B4552" w:rsidRPr="00A43185">
              <w:rPr>
                <w:sz w:val="22"/>
                <w:szCs w:val="22"/>
              </w:rPr>
              <w:t xml:space="preserve">The Parish Council is responsible for the public areas of the village — the Green and the </w:t>
            </w:r>
            <w:r w:rsidR="009B4552">
              <w:rPr>
                <w:sz w:val="22"/>
                <w:szCs w:val="22"/>
              </w:rPr>
              <w:t>water meadow.  F</w:t>
            </w:r>
            <w:r w:rsidRPr="00A43185">
              <w:rPr>
                <w:sz w:val="22"/>
                <w:szCs w:val="22"/>
              </w:rPr>
              <w:t>unding</w:t>
            </w:r>
            <w:r w:rsidR="009B4552">
              <w:rPr>
                <w:sz w:val="22"/>
                <w:szCs w:val="22"/>
              </w:rPr>
              <w:t xml:space="preserve"> is received</w:t>
            </w:r>
            <w:r w:rsidRPr="00A43185">
              <w:rPr>
                <w:sz w:val="22"/>
                <w:szCs w:val="22"/>
              </w:rPr>
              <w:t xml:space="preserve"> from Wiltshire Council to allow us to carry out our </w:t>
            </w:r>
            <w:r>
              <w:rPr>
                <w:sz w:val="22"/>
                <w:szCs w:val="22"/>
              </w:rPr>
              <w:t>activities,</w:t>
            </w:r>
            <w:r w:rsidRPr="00A43185">
              <w:rPr>
                <w:sz w:val="22"/>
                <w:szCs w:val="22"/>
              </w:rPr>
              <w:t xml:space="preserve"> known as the Precept.  </w:t>
            </w:r>
          </w:p>
          <w:p w14:paraId="3EAEF145" w14:textId="53BD4A6E" w:rsidR="00A43185" w:rsidRPr="00A43185" w:rsidRDefault="009B4552" w:rsidP="00E6265C">
            <w:pPr>
              <w:pStyle w:val="Body"/>
              <w:spacing w:before="120" w:after="120"/>
              <w:ind w:left="0" w:firstLine="0"/>
              <w:rPr>
                <w:sz w:val="22"/>
                <w:szCs w:val="22"/>
              </w:rPr>
            </w:pPr>
            <w:r w:rsidRPr="009B4552">
              <w:rPr>
                <w:sz w:val="22"/>
                <w:szCs w:val="22"/>
                <w:u w:val="single"/>
              </w:rPr>
              <w:t>The Village Green Play Area</w:t>
            </w:r>
            <w:r>
              <w:rPr>
                <w:sz w:val="22"/>
                <w:szCs w:val="22"/>
              </w:rPr>
              <w:t xml:space="preserve">: </w:t>
            </w:r>
            <w:r w:rsidR="00A43185" w:rsidRPr="00A43185">
              <w:rPr>
                <w:sz w:val="22"/>
                <w:szCs w:val="22"/>
              </w:rPr>
              <w:t>The last playground inspection revealed that the swings frame had deteriorated to the extent that safety could not be guaranteed</w:t>
            </w:r>
            <w:r>
              <w:rPr>
                <w:sz w:val="22"/>
                <w:szCs w:val="22"/>
              </w:rPr>
              <w:t>;</w:t>
            </w:r>
            <w:r w:rsidR="00A43185" w:rsidRPr="00A43185">
              <w:rPr>
                <w:sz w:val="22"/>
                <w:szCs w:val="22"/>
              </w:rPr>
              <w:t xml:space="preserve"> and</w:t>
            </w:r>
            <w:r>
              <w:rPr>
                <w:sz w:val="22"/>
                <w:szCs w:val="22"/>
              </w:rPr>
              <w:t xml:space="preserve"> was subsequently dismantled. </w:t>
            </w:r>
            <w:r w:rsidR="00A43185" w:rsidRPr="00A43185">
              <w:rPr>
                <w:sz w:val="22"/>
                <w:szCs w:val="22"/>
              </w:rPr>
              <w:t xml:space="preserve"> The swings have proved to be a huge asset to the green and much loved by local children</w:t>
            </w:r>
            <w:r>
              <w:rPr>
                <w:sz w:val="22"/>
                <w:szCs w:val="22"/>
              </w:rPr>
              <w:t>.</w:t>
            </w:r>
            <w:r w:rsidR="00A43185" w:rsidRPr="00A43185">
              <w:rPr>
                <w:sz w:val="22"/>
                <w:szCs w:val="22"/>
              </w:rPr>
              <w:t xml:space="preserve">  </w:t>
            </w:r>
            <w:r>
              <w:rPr>
                <w:sz w:val="22"/>
                <w:szCs w:val="22"/>
              </w:rPr>
              <w:t>Plans were i</w:t>
            </w:r>
            <w:r w:rsidR="00A43185" w:rsidRPr="00A43185">
              <w:rPr>
                <w:sz w:val="22"/>
                <w:szCs w:val="22"/>
              </w:rPr>
              <w:t xml:space="preserve">mmediately </w:t>
            </w:r>
            <w:r>
              <w:rPr>
                <w:sz w:val="22"/>
                <w:szCs w:val="22"/>
              </w:rPr>
              <w:t>put in place t</w:t>
            </w:r>
            <w:r w:rsidR="00A43185" w:rsidRPr="00A43185">
              <w:rPr>
                <w:sz w:val="22"/>
                <w:szCs w:val="22"/>
              </w:rPr>
              <w:t>o replace these, however, the costs involved were surprisingly high.  We therefore applied for</w:t>
            </w:r>
            <w:r w:rsidR="00EB480A">
              <w:rPr>
                <w:sz w:val="22"/>
                <w:szCs w:val="22"/>
              </w:rPr>
              <w:t xml:space="preserve"> a</w:t>
            </w:r>
            <w:r w:rsidR="00A43185" w:rsidRPr="00A43185">
              <w:rPr>
                <w:sz w:val="22"/>
                <w:szCs w:val="22"/>
              </w:rPr>
              <w:t xml:space="preserve"> Lottery Grant to cover the cost</w:t>
            </w:r>
            <w:r w:rsidR="00EB480A">
              <w:rPr>
                <w:sz w:val="22"/>
                <w:szCs w:val="22"/>
              </w:rPr>
              <w:t>s</w:t>
            </w:r>
            <w:r w:rsidR="00A43185" w:rsidRPr="00A43185">
              <w:rPr>
                <w:sz w:val="22"/>
                <w:szCs w:val="22"/>
              </w:rPr>
              <w:t xml:space="preserve"> of replacing the swings.  We are still waiting to hear back, but a decision is imminent. </w:t>
            </w:r>
          </w:p>
          <w:p w14:paraId="13884D7F" w14:textId="61B5BB1C" w:rsidR="00A43185" w:rsidRPr="00A43185" w:rsidRDefault="00EB480A" w:rsidP="00E6265C">
            <w:pPr>
              <w:pStyle w:val="Body"/>
              <w:spacing w:before="120" w:after="120"/>
              <w:ind w:left="0" w:firstLine="28"/>
              <w:rPr>
                <w:sz w:val="22"/>
                <w:szCs w:val="22"/>
              </w:rPr>
            </w:pPr>
            <w:r w:rsidRPr="00EB480A">
              <w:rPr>
                <w:sz w:val="22"/>
                <w:szCs w:val="22"/>
                <w:u w:val="single"/>
              </w:rPr>
              <w:t>Platinum Jubilee:</w:t>
            </w:r>
            <w:r>
              <w:rPr>
                <w:sz w:val="22"/>
                <w:szCs w:val="22"/>
              </w:rPr>
              <w:t xml:space="preserve"> </w:t>
            </w:r>
            <w:r w:rsidR="00A43185" w:rsidRPr="00A43185">
              <w:rPr>
                <w:sz w:val="22"/>
                <w:szCs w:val="22"/>
              </w:rPr>
              <w:t>Last year saw the Platinum Jubilee of Her Majesty Queen Elizabeth II</w:t>
            </w:r>
            <w:r>
              <w:rPr>
                <w:sz w:val="22"/>
                <w:szCs w:val="22"/>
              </w:rPr>
              <w:t xml:space="preserve">, with a fitting </w:t>
            </w:r>
            <w:r w:rsidR="00A43185" w:rsidRPr="00A43185">
              <w:rPr>
                <w:sz w:val="22"/>
                <w:szCs w:val="22"/>
              </w:rPr>
              <w:t xml:space="preserve">village celebration </w:t>
            </w:r>
            <w:r>
              <w:rPr>
                <w:sz w:val="22"/>
                <w:szCs w:val="22"/>
              </w:rPr>
              <w:t xml:space="preserve">organized for the celebratory </w:t>
            </w:r>
            <w:r w:rsidR="00A43185" w:rsidRPr="00A43185">
              <w:rPr>
                <w:sz w:val="22"/>
                <w:szCs w:val="22"/>
              </w:rPr>
              <w:t>weekend.  We hosted a</w:t>
            </w:r>
            <w:r>
              <w:rPr>
                <w:sz w:val="22"/>
                <w:szCs w:val="22"/>
              </w:rPr>
              <w:t>n</w:t>
            </w:r>
            <w:r w:rsidR="00A43185" w:rsidRPr="00A43185">
              <w:rPr>
                <w:sz w:val="22"/>
                <w:szCs w:val="22"/>
              </w:rPr>
              <w:t xml:space="preserve"> Afternoon Tea on The Green</w:t>
            </w:r>
            <w:r>
              <w:rPr>
                <w:sz w:val="22"/>
                <w:szCs w:val="22"/>
              </w:rPr>
              <w:t xml:space="preserve"> and planted</w:t>
            </w:r>
            <w:r w:rsidR="00A43185" w:rsidRPr="00A43185">
              <w:rPr>
                <w:sz w:val="22"/>
                <w:szCs w:val="22"/>
              </w:rPr>
              <w:t xml:space="preserve"> a commemorative Lime </w:t>
            </w:r>
            <w:r w:rsidR="00E6265C" w:rsidRPr="00A43185">
              <w:rPr>
                <w:sz w:val="22"/>
                <w:szCs w:val="22"/>
              </w:rPr>
              <w:t>Tree</w:t>
            </w:r>
            <w:r w:rsidR="00E6265C">
              <w:rPr>
                <w:sz w:val="22"/>
                <w:szCs w:val="22"/>
              </w:rPr>
              <w:t>,</w:t>
            </w:r>
            <w:r>
              <w:rPr>
                <w:sz w:val="22"/>
                <w:szCs w:val="22"/>
              </w:rPr>
              <w:t xml:space="preserve"> and the sponsoring of a hog roast</w:t>
            </w:r>
            <w:r w:rsidR="00A43185" w:rsidRPr="00A43185">
              <w:rPr>
                <w:sz w:val="22"/>
                <w:szCs w:val="22"/>
              </w:rPr>
              <w:t xml:space="preserve"> at the Beer &amp; Music Festival the </w:t>
            </w:r>
            <w:r>
              <w:rPr>
                <w:sz w:val="22"/>
                <w:szCs w:val="22"/>
              </w:rPr>
              <w:t>following</w:t>
            </w:r>
            <w:r w:rsidR="00A43185" w:rsidRPr="00A43185">
              <w:rPr>
                <w:sz w:val="22"/>
                <w:szCs w:val="22"/>
              </w:rPr>
              <w:t xml:space="preserve"> day.</w:t>
            </w:r>
          </w:p>
          <w:p w14:paraId="18167C82" w14:textId="64519F62" w:rsidR="00A43185" w:rsidRPr="00A43185" w:rsidRDefault="00EB480A" w:rsidP="00E6265C">
            <w:pPr>
              <w:pStyle w:val="Body"/>
              <w:spacing w:before="120" w:after="120"/>
              <w:ind w:left="0" w:firstLine="0"/>
              <w:rPr>
                <w:sz w:val="22"/>
                <w:szCs w:val="22"/>
              </w:rPr>
            </w:pPr>
            <w:r>
              <w:rPr>
                <w:sz w:val="22"/>
                <w:szCs w:val="22"/>
                <w:u w:val="single"/>
              </w:rPr>
              <w:t xml:space="preserve">Traffic Calming: </w:t>
            </w:r>
            <w:r>
              <w:rPr>
                <w:sz w:val="22"/>
                <w:szCs w:val="22"/>
              </w:rPr>
              <w:t xml:space="preserve"> Work </w:t>
            </w:r>
            <w:r w:rsidR="00A43185" w:rsidRPr="00A43185">
              <w:rPr>
                <w:sz w:val="22"/>
                <w:szCs w:val="22"/>
              </w:rPr>
              <w:t>continue</w:t>
            </w:r>
            <w:r w:rsidR="00E6265C">
              <w:rPr>
                <w:sz w:val="22"/>
                <w:szCs w:val="22"/>
              </w:rPr>
              <w:t>s</w:t>
            </w:r>
            <w:r w:rsidR="00A43185" w:rsidRPr="00A43185">
              <w:rPr>
                <w:sz w:val="22"/>
                <w:szCs w:val="22"/>
              </w:rPr>
              <w:t xml:space="preserve"> to </w:t>
            </w:r>
            <w:r>
              <w:rPr>
                <w:sz w:val="22"/>
                <w:szCs w:val="22"/>
              </w:rPr>
              <w:t xml:space="preserve">secure </w:t>
            </w:r>
            <w:r w:rsidR="00A43185" w:rsidRPr="00A43185">
              <w:rPr>
                <w:sz w:val="22"/>
                <w:szCs w:val="22"/>
              </w:rPr>
              <w:t xml:space="preserve">road calming measures on the A4. </w:t>
            </w:r>
            <w:r>
              <w:rPr>
                <w:sz w:val="22"/>
                <w:szCs w:val="22"/>
              </w:rPr>
              <w:t>E</w:t>
            </w:r>
            <w:r w:rsidR="00A43185" w:rsidRPr="00A43185">
              <w:rPr>
                <w:sz w:val="22"/>
                <w:szCs w:val="22"/>
              </w:rPr>
              <w:t xml:space="preserve">fforts focused on having the speed limit </w:t>
            </w:r>
            <w:r>
              <w:rPr>
                <w:sz w:val="22"/>
                <w:szCs w:val="22"/>
              </w:rPr>
              <w:t>(</w:t>
            </w:r>
            <w:r w:rsidR="00A43185" w:rsidRPr="00A43185">
              <w:rPr>
                <w:sz w:val="22"/>
                <w:szCs w:val="22"/>
              </w:rPr>
              <w:t>near The Pelican</w:t>
            </w:r>
            <w:r>
              <w:rPr>
                <w:sz w:val="22"/>
                <w:szCs w:val="22"/>
              </w:rPr>
              <w:t>)</w:t>
            </w:r>
            <w:r w:rsidR="00A43185" w:rsidRPr="00A43185">
              <w:rPr>
                <w:sz w:val="22"/>
                <w:szCs w:val="22"/>
              </w:rPr>
              <w:t xml:space="preserve"> reduced from 50mph to 40mph.  Following a visit by the WCC Roads Engineer we were recommended for a formal Speed Limit Survey</w:t>
            </w:r>
            <w:r>
              <w:rPr>
                <w:sz w:val="22"/>
                <w:szCs w:val="22"/>
              </w:rPr>
              <w:t>,</w:t>
            </w:r>
            <w:r w:rsidR="00A43185" w:rsidRPr="00A43185">
              <w:rPr>
                <w:sz w:val="22"/>
                <w:szCs w:val="22"/>
              </w:rPr>
              <w:t xml:space="preserve"> which was subsequently approved at the Local Highways and Footpaths Improvement Group (LHFIG)</w:t>
            </w:r>
            <w:r>
              <w:rPr>
                <w:sz w:val="22"/>
                <w:szCs w:val="22"/>
              </w:rPr>
              <w:t xml:space="preserve">.  This is scheduled to take place in </w:t>
            </w:r>
            <w:r w:rsidR="00A43185" w:rsidRPr="00A43185">
              <w:rPr>
                <w:sz w:val="22"/>
                <w:szCs w:val="22"/>
              </w:rPr>
              <w:t>2023.   We have had excellent support for this campaign from our Wiltshire Councilor Stuart Wheeler.  During the year we also had white lines painted along the corners of the village green to deter badly parked vehicles which had been causing obstructions.</w:t>
            </w:r>
          </w:p>
          <w:p w14:paraId="45444D07" w14:textId="6A6DE957" w:rsidR="00A43185" w:rsidRPr="00A43185" w:rsidRDefault="00EB480A" w:rsidP="00E6265C">
            <w:pPr>
              <w:pStyle w:val="Body"/>
              <w:spacing w:before="120" w:after="120"/>
              <w:ind w:left="0" w:firstLine="28"/>
              <w:rPr>
                <w:sz w:val="22"/>
                <w:szCs w:val="22"/>
              </w:rPr>
            </w:pPr>
            <w:r w:rsidRPr="00EB480A">
              <w:rPr>
                <w:sz w:val="22"/>
                <w:szCs w:val="22"/>
                <w:u w:val="single"/>
              </w:rPr>
              <w:t>Tree Safety Survey</w:t>
            </w:r>
            <w:r>
              <w:rPr>
                <w:sz w:val="22"/>
                <w:szCs w:val="22"/>
              </w:rPr>
              <w:t xml:space="preserve">: </w:t>
            </w:r>
            <w:r w:rsidR="00A43185" w:rsidRPr="00A43185">
              <w:rPr>
                <w:sz w:val="22"/>
                <w:szCs w:val="22"/>
              </w:rPr>
              <w:t>This year we commissioned a safety survey of the trees on land we are responsible for</w:t>
            </w:r>
            <w:r>
              <w:rPr>
                <w:sz w:val="22"/>
                <w:szCs w:val="22"/>
              </w:rPr>
              <w:t>,</w:t>
            </w:r>
            <w:r w:rsidR="00A43185" w:rsidRPr="00A43185">
              <w:rPr>
                <w:sz w:val="22"/>
                <w:szCs w:val="22"/>
              </w:rPr>
              <w:t xml:space="preserve"> which </w:t>
            </w:r>
            <w:r>
              <w:rPr>
                <w:sz w:val="22"/>
                <w:szCs w:val="22"/>
              </w:rPr>
              <w:t xml:space="preserve">is to be carried every </w:t>
            </w:r>
            <w:r w:rsidR="00A43185" w:rsidRPr="00A43185">
              <w:rPr>
                <w:sz w:val="22"/>
                <w:szCs w:val="22"/>
              </w:rPr>
              <w:t xml:space="preserve">five years.  The survey identified a significant amount of work that was needed on various trees on the water meadow.  This </w:t>
            </w:r>
            <w:r>
              <w:rPr>
                <w:sz w:val="22"/>
                <w:szCs w:val="22"/>
              </w:rPr>
              <w:t xml:space="preserve">work </w:t>
            </w:r>
            <w:r w:rsidR="00A43185" w:rsidRPr="00A43185">
              <w:rPr>
                <w:sz w:val="22"/>
                <w:szCs w:val="22"/>
              </w:rPr>
              <w:t xml:space="preserve">was carried out </w:t>
            </w:r>
            <w:r>
              <w:rPr>
                <w:sz w:val="22"/>
                <w:szCs w:val="22"/>
              </w:rPr>
              <w:t xml:space="preserve">using approximately </w:t>
            </w:r>
            <w:r w:rsidR="00A43185" w:rsidRPr="00A43185">
              <w:rPr>
                <w:sz w:val="22"/>
                <w:szCs w:val="22"/>
              </w:rPr>
              <w:t xml:space="preserve">£2000 from the residual water meadow nature reserve development grant monies.  </w:t>
            </w:r>
          </w:p>
          <w:p w14:paraId="3FDCDA42" w14:textId="5BEDB7A6" w:rsidR="00A43185" w:rsidRPr="00A43185" w:rsidRDefault="006F5B28" w:rsidP="00B25BC2">
            <w:pPr>
              <w:pStyle w:val="Body"/>
              <w:spacing w:before="120" w:after="120"/>
              <w:ind w:left="0" w:firstLine="28"/>
              <w:rPr>
                <w:sz w:val="22"/>
                <w:szCs w:val="22"/>
              </w:rPr>
            </w:pPr>
            <w:r>
              <w:rPr>
                <w:sz w:val="22"/>
                <w:szCs w:val="22"/>
                <w:u w:val="single"/>
              </w:rPr>
              <w:t xml:space="preserve">Overgrowing Verges: </w:t>
            </w:r>
            <w:r w:rsidR="00A43185" w:rsidRPr="00A43185">
              <w:rPr>
                <w:sz w:val="22"/>
                <w:szCs w:val="22"/>
              </w:rPr>
              <w:t>We worked with WCC to get a solution to the ongoing issue of overgrown verges along the A4 towards The Pelican.  At first it appeared that this verge was not the responsibility of the County, but after a site visit by the Andrea Begent from WCC, a joint approach was worked out between WCC Highways and Streetscene and a Ringway team was called in to cut back the overgrowth and push back the edge of the verge.  We have an understanding that this process will be repeated this year to avoid recurrence of the problem.</w:t>
            </w:r>
          </w:p>
          <w:p w14:paraId="2B45E60C" w14:textId="7203B396" w:rsidR="00A43185" w:rsidRPr="00A43185" w:rsidRDefault="006F5B28" w:rsidP="00A43185">
            <w:pPr>
              <w:pStyle w:val="Body"/>
              <w:ind w:left="0" w:firstLine="31"/>
              <w:rPr>
                <w:sz w:val="22"/>
                <w:szCs w:val="22"/>
              </w:rPr>
            </w:pPr>
            <w:r>
              <w:rPr>
                <w:sz w:val="22"/>
                <w:szCs w:val="22"/>
                <w:u w:val="single"/>
              </w:rPr>
              <w:lastRenderedPageBreak/>
              <w:t>Community Payback:</w:t>
            </w:r>
            <w:r>
              <w:rPr>
                <w:sz w:val="22"/>
                <w:szCs w:val="22"/>
              </w:rPr>
              <w:t xml:space="preserve"> </w:t>
            </w:r>
            <w:r w:rsidR="00A43185" w:rsidRPr="00A43185">
              <w:rPr>
                <w:sz w:val="22"/>
                <w:szCs w:val="22"/>
              </w:rPr>
              <w:t>The council continues to have a great working relationship with Community Payback</w:t>
            </w:r>
            <w:r>
              <w:rPr>
                <w:sz w:val="22"/>
                <w:szCs w:val="22"/>
              </w:rPr>
              <w:t>, who are part</w:t>
            </w:r>
            <w:r w:rsidR="00A43185" w:rsidRPr="00A43185">
              <w:rPr>
                <w:sz w:val="22"/>
                <w:szCs w:val="22"/>
              </w:rPr>
              <w:t xml:space="preserve"> of the Probation Service</w:t>
            </w:r>
            <w:r>
              <w:rPr>
                <w:sz w:val="22"/>
                <w:szCs w:val="22"/>
              </w:rPr>
              <w:t xml:space="preserve">, and who are led by </w:t>
            </w:r>
            <w:r w:rsidR="00A43185" w:rsidRPr="00A43185">
              <w:rPr>
                <w:sz w:val="22"/>
                <w:szCs w:val="22"/>
              </w:rPr>
              <w:t>local team leader</w:t>
            </w:r>
            <w:r>
              <w:rPr>
                <w:sz w:val="22"/>
                <w:szCs w:val="22"/>
              </w:rPr>
              <w:t>,</w:t>
            </w:r>
            <w:r w:rsidR="00A43185" w:rsidRPr="00A43185">
              <w:rPr>
                <w:sz w:val="22"/>
                <w:szCs w:val="22"/>
              </w:rPr>
              <w:t xml:space="preserve"> Roy Benfield. The Payback team continue to maintain the Churchyard, have taken over the grounds of the Memorial Hall and have worked with the PC on numerous jobs </w:t>
            </w:r>
            <w:r w:rsidRPr="00A43185">
              <w:rPr>
                <w:sz w:val="22"/>
                <w:szCs w:val="22"/>
              </w:rPr>
              <w:t>including</w:t>
            </w:r>
            <w:r w:rsidR="00A43185" w:rsidRPr="00A43185">
              <w:rPr>
                <w:sz w:val="22"/>
                <w:szCs w:val="22"/>
              </w:rPr>
              <w:t xml:space="preserve"> keeping the boardwalk on the water meadow cleared</w:t>
            </w:r>
            <w:r>
              <w:rPr>
                <w:sz w:val="22"/>
                <w:szCs w:val="22"/>
              </w:rPr>
              <w:t>;</w:t>
            </w:r>
            <w:r w:rsidR="00A43185" w:rsidRPr="00A43185">
              <w:rPr>
                <w:sz w:val="22"/>
                <w:szCs w:val="22"/>
              </w:rPr>
              <w:t xml:space="preserve"> strimming the edge of the water meadow once the wildflowers have died back</w:t>
            </w:r>
            <w:r>
              <w:rPr>
                <w:sz w:val="22"/>
                <w:szCs w:val="22"/>
              </w:rPr>
              <w:t>; and</w:t>
            </w:r>
            <w:r w:rsidR="00A43185" w:rsidRPr="00A43185">
              <w:rPr>
                <w:sz w:val="22"/>
                <w:szCs w:val="22"/>
              </w:rPr>
              <w:t xml:space="preserve"> tidying around the edges of the village green (sweeping leaves).  During the year a CP team restored the edge of the village green with reinforced mesh, as well as replanting the grass and installing bollards to protect the edge from badly parked vehicles.</w:t>
            </w:r>
          </w:p>
          <w:p w14:paraId="4904E8AB" w14:textId="192DB3EE" w:rsidR="00A43185" w:rsidRPr="00A43185" w:rsidRDefault="006F5B28" w:rsidP="00AC44CB">
            <w:pPr>
              <w:pStyle w:val="Body"/>
              <w:spacing w:before="120" w:after="120"/>
              <w:ind w:left="0" w:firstLine="28"/>
              <w:rPr>
                <w:b/>
                <w:bCs/>
              </w:rPr>
            </w:pPr>
            <w:r>
              <w:rPr>
                <w:sz w:val="22"/>
                <w:szCs w:val="22"/>
                <w:u w:val="single"/>
              </w:rPr>
              <w:t xml:space="preserve">All Saints Church: </w:t>
            </w:r>
            <w:r w:rsidR="00A43185" w:rsidRPr="00A43185">
              <w:rPr>
                <w:sz w:val="22"/>
                <w:szCs w:val="22"/>
              </w:rPr>
              <w:t xml:space="preserve">Although not responsible for storm water drainage, we have worked with a local property owner to come up </w:t>
            </w:r>
            <w:r>
              <w:rPr>
                <w:sz w:val="22"/>
                <w:szCs w:val="22"/>
              </w:rPr>
              <w:t xml:space="preserve">with </w:t>
            </w:r>
            <w:r w:rsidR="00A43185" w:rsidRPr="00A43185">
              <w:rPr>
                <w:sz w:val="22"/>
                <w:szCs w:val="22"/>
              </w:rPr>
              <w:t xml:space="preserve">a solution for a historical and long-standing drain blockage which </w:t>
            </w:r>
            <w:r>
              <w:rPr>
                <w:sz w:val="22"/>
                <w:szCs w:val="22"/>
              </w:rPr>
              <w:t>h</w:t>
            </w:r>
            <w:r w:rsidR="00A43185" w:rsidRPr="00A43185">
              <w:rPr>
                <w:sz w:val="22"/>
                <w:szCs w:val="22"/>
              </w:rPr>
              <w:t>as caused severe damp issues in All Saints Church.  We are currently liaising with the WCC on this matter but initially we engaged the help of the Community Payback team to dig down and clear the mouth of the blocked drain which immediately relieved the pressure on the drainage at the Church. This is ongoing.</w:t>
            </w:r>
          </w:p>
        </w:tc>
      </w:tr>
      <w:tr w:rsidR="00D644F3" w14:paraId="7A183975" w14:textId="77777777" w:rsidTr="00643409">
        <w:tc>
          <w:tcPr>
            <w:tcW w:w="1419" w:type="dxa"/>
          </w:tcPr>
          <w:p w14:paraId="533653D4" w14:textId="4F17C119" w:rsidR="00D644F3" w:rsidRDefault="00D644F3" w:rsidP="00643409">
            <w:pPr>
              <w:spacing w:before="120" w:after="120"/>
              <w:ind w:right="-329"/>
              <w:jc w:val="both"/>
            </w:pPr>
            <w:r>
              <w:lastRenderedPageBreak/>
              <w:t>EM 004/2003</w:t>
            </w:r>
          </w:p>
        </w:tc>
        <w:tc>
          <w:tcPr>
            <w:tcW w:w="8505" w:type="dxa"/>
          </w:tcPr>
          <w:p w14:paraId="52821216" w14:textId="77777777" w:rsidR="00D644F3" w:rsidRDefault="00D644F3" w:rsidP="00643409">
            <w:pPr>
              <w:spacing w:before="120" w:after="120"/>
              <w:ind w:right="177"/>
              <w:rPr>
                <w:b/>
                <w:bCs/>
              </w:rPr>
            </w:pPr>
            <w:r>
              <w:rPr>
                <w:b/>
                <w:bCs/>
              </w:rPr>
              <w:t>Open Forum</w:t>
            </w:r>
          </w:p>
          <w:p w14:paraId="0F1DC490" w14:textId="095C7E1E" w:rsidR="006F5B28" w:rsidRPr="006F5B28" w:rsidRDefault="006F5B28" w:rsidP="00643409">
            <w:pPr>
              <w:spacing w:before="120" w:after="120"/>
              <w:ind w:right="177"/>
            </w:pPr>
            <w:r>
              <w:rPr>
                <w:u w:val="single"/>
              </w:rPr>
              <w:t>Pat and Barry Adam</w:t>
            </w:r>
            <w:r w:rsidR="00AC44CB">
              <w:rPr>
                <w:u w:val="single"/>
              </w:rPr>
              <w:t>s</w:t>
            </w:r>
            <w:r>
              <w:rPr>
                <w:u w:val="single"/>
              </w:rPr>
              <w:t>, Froxfield Social Committee</w:t>
            </w:r>
          </w:p>
          <w:p w14:paraId="39743918" w14:textId="54F21190" w:rsidR="006F5B28" w:rsidRDefault="006F5B28" w:rsidP="00643409">
            <w:pPr>
              <w:spacing w:before="120" w:after="120"/>
              <w:ind w:right="177"/>
            </w:pPr>
            <w:r>
              <w:t>A summary of the events taking place during 2023/23</w:t>
            </w:r>
            <w:r w:rsidR="00BC5BE8">
              <w:t xml:space="preserve"> and to date:</w:t>
            </w:r>
          </w:p>
          <w:p w14:paraId="19A9DDC0" w14:textId="70C176E6" w:rsidR="006F5B28" w:rsidRDefault="006F5B28" w:rsidP="006F5B28">
            <w:pPr>
              <w:pStyle w:val="ListParagraph"/>
              <w:numPr>
                <w:ilvl w:val="0"/>
                <w:numId w:val="7"/>
              </w:numPr>
              <w:spacing w:before="120" w:after="120"/>
              <w:ind w:right="177"/>
            </w:pPr>
            <w:r>
              <w:t xml:space="preserve">4 </w:t>
            </w:r>
            <w:r w:rsidR="00BC5BE8">
              <w:t>June:</w:t>
            </w:r>
            <w:r>
              <w:t xml:space="preserve"> The successful Beer Festival </w:t>
            </w:r>
          </w:p>
          <w:p w14:paraId="37BE16BF" w14:textId="33137392" w:rsidR="006F5B28" w:rsidRDefault="00BC5BE8" w:rsidP="006F5B28">
            <w:pPr>
              <w:pStyle w:val="ListParagraph"/>
              <w:numPr>
                <w:ilvl w:val="0"/>
                <w:numId w:val="7"/>
              </w:numPr>
              <w:spacing w:before="120" w:after="120"/>
              <w:ind w:right="177"/>
            </w:pPr>
            <w:r>
              <w:t xml:space="preserve">September: </w:t>
            </w:r>
            <w:r w:rsidR="006F5B28">
              <w:t xml:space="preserve">Barn Dance was held to raise funds for the </w:t>
            </w:r>
            <w:r>
              <w:t>church.</w:t>
            </w:r>
          </w:p>
          <w:p w14:paraId="4CE9C613" w14:textId="21D68799" w:rsidR="006F5B28" w:rsidRDefault="00BC5BE8" w:rsidP="006F5B28">
            <w:pPr>
              <w:pStyle w:val="ListParagraph"/>
              <w:numPr>
                <w:ilvl w:val="0"/>
                <w:numId w:val="7"/>
              </w:numPr>
              <w:spacing w:before="120" w:after="120"/>
              <w:ind w:right="177"/>
            </w:pPr>
            <w:r>
              <w:t xml:space="preserve">November: </w:t>
            </w:r>
            <w:r w:rsidR="006F5B28">
              <w:t xml:space="preserve">Wine Tasting </w:t>
            </w:r>
          </w:p>
          <w:p w14:paraId="3636DDF9" w14:textId="72E1D3A2" w:rsidR="00AC44CB" w:rsidRDefault="00AC44CB" w:rsidP="00AC44CB">
            <w:pPr>
              <w:spacing w:before="120" w:after="120"/>
              <w:ind w:right="177"/>
            </w:pPr>
            <w:r>
              <w:t>For 2023 diary dates, please refer to Appendix 1</w:t>
            </w:r>
            <w:r w:rsidR="008C42B7">
              <w:t xml:space="preserve"> </w:t>
            </w:r>
            <w:r>
              <w:t xml:space="preserve">(below) </w:t>
            </w:r>
          </w:p>
          <w:p w14:paraId="5B9E958C" w14:textId="2F835350" w:rsidR="005633EE" w:rsidRPr="00BC5BE8" w:rsidRDefault="00BC5BE8" w:rsidP="00643409">
            <w:pPr>
              <w:spacing w:before="120" w:after="120"/>
              <w:ind w:right="177"/>
              <w:rPr>
                <w:u w:val="single"/>
              </w:rPr>
            </w:pPr>
            <w:r>
              <w:rPr>
                <w:u w:val="single"/>
              </w:rPr>
              <w:t xml:space="preserve">Jan Heppenstall – All Saints Church </w:t>
            </w:r>
          </w:p>
          <w:p w14:paraId="5170A332" w14:textId="46B8C0D9" w:rsidR="00BC5BE8" w:rsidRDefault="00BC5BE8" w:rsidP="00643409">
            <w:pPr>
              <w:spacing w:before="120" w:after="120"/>
              <w:ind w:right="177"/>
            </w:pPr>
            <w:r>
              <w:t>Jan provided on update on the Churches activities including some historical background.</w:t>
            </w:r>
          </w:p>
          <w:p w14:paraId="643EF453" w14:textId="3B8612A9" w:rsidR="00BC5BE8" w:rsidRDefault="00DC02F9" w:rsidP="00DC02F9">
            <w:pPr>
              <w:pStyle w:val="ListParagraph"/>
              <w:numPr>
                <w:ilvl w:val="0"/>
                <w:numId w:val="8"/>
              </w:numPr>
              <w:spacing w:before="120" w:after="120"/>
              <w:ind w:right="177"/>
            </w:pPr>
            <w:r>
              <w:t>Whitton is a rural Benefice with 6 Churches, including the village of Aldbourne, Axford, Baydon, Chilton Foliat, Froxfield and Ramsbury</w:t>
            </w:r>
          </w:p>
          <w:p w14:paraId="46D759FD" w14:textId="477665FB" w:rsidR="00DC02F9" w:rsidRDefault="00DC02F9" w:rsidP="00DC02F9">
            <w:pPr>
              <w:pStyle w:val="ListParagraph"/>
              <w:numPr>
                <w:ilvl w:val="0"/>
                <w:numId w:val="8"/>
              </w:numPr>
              <w:spacing w:before="120" w:after="120"/>
              <w:ind w:right="177"/>
            </w:pPr>
            <w:r>
              <w:t>All Saint’s Church is a ‘Chapel of Ease’, it is named so, as it does not have a legal church warden.</w:t>
            </w:r>
          </w:p>
          <w:p w14:paraId="6956EFDB" w14:textId="45812696" w:rsidR="00DC02F9" w:rsidRDefault="00DC02F9" w:rsidP="00DC02F9">
            <w:pPr>
              <w:pStyle w:val="ListParagraph"/>
              <w:numPr>
                <w:ilvl w:val="0"/>
                <w:numId w:val="8"/>
              </w:numPr>
              <w:spacing w:before="120" w:after="120"/>
              <w:ind w:right="177"/>
            </w:pPr>
            <w:r>
              <w:t>The Church holds regular carol services – with a shoutout to ‘Toby’ in appreciation</w:t>
            </w:r>
            <w:r w:rsidR="00AC44CB">
              <w:t xml:space="preserve"> of his support</w:t>
            </w:r>
            <w:r>
              <w:t>.</w:t>
            </w:r>
          </w:p>
          <w:p w14:paraId="57B814DC" w14:textId="218B405A" w:rsidR="00DC02F9" w:rsidRDefault="00DC02F9" w:rsidP="00DC02F9">
            <w:pPr>
              <w:pStyle w:val="ListParagraph"/>
              <w:numPr>
                <w:ilvl w:val="0"/>
                <w:numId w:val="8"/>
              </w:numPr>
              <w:spacing w:before="120" w:after="120"/>
              <w:ind w:right="177"/>
            </w:pPr>
            <w:r>
              <w:t>The Church Organ is currently not working, with alternatives being put in place until a long-term solution can be put in place.</w:t>
            </w:r>
          </w:p>
          <w:p w14:paraId="3F11EE34" w14:textId="0875FE72" w:rsidR="00DC02F9" w:rsidRDefault="00DC02F9" w:rsidP="00DC02F9">
            <w:pPr>
              <w:pStyle w:val="ListParagraph"/>
              <w:numPr>
                <w:ilvl w:val="0"/>
                <w:numId w:val="8"/>
              </w:numPr>
              <w:spacing w:before="120" w:after="120"/>
              <w:ind w:right="177"/>
            </w:pPr>
            <w:r>
              <w:t>As previously reported, the Church yard is maintained by Community Payback</w:t>
            </w:r>
          </w:p>
          <w:p w14:paraId="239EB538" w14:textId="1A1DDB26" w:rsidR="00DC02F9" w:rsidRDefault="00DC02F9" w:rsidP="00DC02F9">
            <w:pPr>
              <w:pStyle w:val="ListParagraph"/>
              <w:numPr>
                <w:ilvl w:val="0"/>
                <w:numId w:val="8"/>
              </w:numPr>
              <w:spacing w:before="120" w:after="120"/>
              <w:ind w:right="177"/>
            </w:pPr>
            <w:r>
              <w:t>Owl boxes have been placed in trees to protect and encourage wildlife.</w:t>
            </w:r>
          </w:p>
          <w:p w14:paraId="20A73482" w14:textId="1DE3A228" w:rsidR="00DC02F9" w:rsidRDefault="00DC02F9" w:rsidP="00DC02F9">
            <w:pPr>
              <w:pStyle w:val="ListParagraph"/>
              <w:numPr>
                <w:ilvl w:val="0"/>
                <w:numId w:val="8"/>
              </w:numPr>
              <w:spacing w:before="120" w:after="120"/>
              <w:ind w:right="177"/>
            </w:pPr>
            <w:r>
              <w:t>Plants and bulbs to be planted to attract bees.</w:t>
            </w:r>
          </w:p>
          <w:p w14:paraId="1F524F77" w14:textId="35866AD4" w:rsidR="00DC02F9" w:rsidRDefault="006F31FE" w:rsidP="00DC02F9">
            <w:pPr>
              <w:pStyle w:val="ListParagraph"/>
              <w:numPr>
                <w:ilvl w:val="0"/>
                <w:numId w:val="8"/>
              </w:numPr>
              <w:spacing w:before="120" w:after="120"/>
              <w:ind w:right="177"/>
            </w:pPr>
            <w:r>
              <w:t>The Church is actively looking to raise funds to cover its financial costs commitment (£8k per year) by holding events and organised trips.</w:t>
            </w:r>
          </w:p>
          <w:p w14:paraId="24A2DE97" w14:textId="26E41CB5" w:rsidR="00726561" w:rsidRDefault="00AC44CB" w:rsidP="00DC02F9">
            <w:pPr>
              <w:pStyle w:val="ListParagraph"/>
              <w:numPr>
                <w:ilvl w:val="0"/>
                <w:numId w:val="8"/>
              </w:numPr>
              <w:spacing w:before="120" w:after="120"/>
              <w:ind w:right="177"/>
            </w:pPr>
            <w:r>
              <w:t xml:space="preserve">The Church is looking to recruit a kind volunteer to take over the management of the Accounts. </w:t>
            </w:r>
          </w:p>
          <w:p w14:paraId="022F8990" w14:textId="28F12294" w:rsidR="00726561" w:rsidRDefault="00726561" w:rsidP="00DC02F9">
            <w:pPr>
              <w:pStyle w:val="ListParagraph"/>
              <w:numPr>
                <w:ilvl w:val="0"/>
                <w:numId w:val="8"/>
              </w:numPr>
              <w:spacing w:before="120" w:after="120"/>
              <w:ind w:right="177"/>
            </w:pPr>
            <w:r>
              <w:t xml:space="preserve">Congratulations to David Wilson, who is to be commissioned as a Lay Preacher on the 23 July. </w:t>
            </w:r>
          </w:p>
          <w:p w14:paraId="0D9FF98E" w14:textId="5CD13613" w:rsidR="00F90E7D" w:rsidRDefault="00F90E7D" w:rsidP="00643409">
            <w:pPr>
              <w:spacing w:before="120" w:after="120"/>
              <w:ind w:right="177"/>
            </w:pPr>
            <w:r>
              <w:rPr>
                <w:b/>
                <w:bCs/>
              </w:rPr>
              <w:t>Action:</w:t>
            </w:r>
            <w:r>
              <w:t xml:space="preserve">  At the request of those present, Cllr Body agreed to find out whose responsibility it fell to, to maintain the area of land around the Froxfield bus stop.</w:t>
            </w:r>
          </w:p>
          <w:p w14:paraId="282C3CAA" w14:textId="77777777" w:rsidR="00AC44CB" w:rsidRDefault="00AC44CB" w:rsidP="00F90E7D">
            <w:pPr>
              <w:spacing w:before="120" w:after="120"/>
              <w:ind w:right="177"/>
            </w:pPr>
          </w:p>
          <w:p w14:paraId="663AD55D" w14:textId="3EC86089" w:rsidR="005633EE" w:rsidRPr="001B6151" w:rsidRDefault="00F90E7D" w:rsidP="00F90E7D">
            <w:pPr>
              <w:spacing w:before="120" w:after="120"/>
              <w:ind w:right="177"/>
            </w:pPr>
            <w:r>
              <w:t>The meeting concluded at 8.03pm</w:t>
            </w:r>
          </w:p>
        </w:tc>
      </w:tr>
    </w:tbl>
    <w:p w14:paraId="64409464" w14:textId="77777777" w:rsidR="00E65CA4" w:rsidRDefault="00E65CA4" w:rsidP="00621372">
      <w:pPr>
        <w:spacing w:after="0" w:line="240" w:lineRule="auto"/>
        <w:ind w:right="-329"/>
        <w:jc w:val="center"/>
      </w:pPr>
    </w:p>
    <w:p w14:paraId="2333DA2D" w14:textId="4764FC6E" w:rsidR="00621372" w:rsidRPr="00AC44CB" w:rsidRDefault="00AC44CB" w:rsidP="00AC44CB">
      <w:pPr>
        <w:ind w:left="-284" w:right="-330"/>
        <w:rPr>
          <w:b/>
          <w:bCs/>
        </w:rPr>
      </w:pPr>
      <w:r w:rsidRPr="00AC44CB">
        <w:rPr>
          <w:b/>
          <w:bCs/>
        </w:rPr>
        <w:t>Appendix 1</w:t>
      </w:r>
    </w:p>
    <w:p w14:paraId="77AF93F2" w14:textId="41C2EE33" w:rsidR="00621372" w:rsidRPr="00621372" w:rsidRDefault="00AC44CB" w:rsidP="00621372">
      <w:pPr>
        <w:ind w:right="-330"/>
      </w:pPr>
      <w:r>
        <w:rPr>
          <w:noProof/>
        </w:rPr>
        <w:drawing>
          <wp:inline distT="0" distB="0" distL="0" distR="0" wp14:anchorId="6E390047" wp14:editId="4930FCF3">
            <wp:extent cx="5572125" cy="8156881"/>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0"/>
                    <a:srcRect l="34402" t="16493" r="34729" b="8573"/>
                    <a:stretch/>
                  </pic:blipFill>
                  <pic:spPr bwMode="auto">
                    <a:xfrm>
                      <a:off x="0" y="0"/>
                      <a:ext cx="5579728" cy="8168010"/>
                    </a:xfrm>
                    <a:prstGeom prst="rect">
                      <a:avLst/>
                    </a:prstGeom>
                    <a:ln>
                      <a:noFill/>
                    </a:ln>
                    <a:extLst>
                      <a:ext uri="{53640926-AAD7-44D8-BBD7-CCE9431645EC}">
                        <a14:shadowObscured xmlns:a14="http://schemas.microsoft.com/office/drawing/2010/main"/>
                      </a:ext>
                    </a:extLst>
                  </pic:spPr>
                </pic:pic>
              </a:graphicData>
            </a:graphic>
          </wp:inline>
        </w:drawing>
      </w:r>
    </w:p>
    <w:sectPr w:rsidR="00621372" w:rsidRPr="0062137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63F7" w14:textId="77777777" w:rsidR="00E91A84" w:rsidRDefault="00E91A84" w:rsidP="00B711A3">
      <w:pPr>
        <w:spacing w:after="0" w:line="240" w:lineRule="auto"/>
      </w:pPr>
      <w:r>
        <w:separator/>
      </w:r>
    </w:p>
  </w:endnote>
  <w:endnote w:type="continuationSeparator" w:id="0">
    <w:p w14:paraId="7C9FF4C9" w14:textId="77777777" w:rsidR="00E91A84" w:rsidRDefault="00E91A84" w:rsidP="00B7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9BF4" w14:textId="77777777" w:rsidR="00E91A84" w:rsidRDefault="00E91A84" w:rsidP="00B711A3">
      <w:pPr>
        <w:spacing w:after="0" w:line="240" w:lineRule="auto"/>
      </w:pPr>
      <w:r>
        <w:separator/>
      </w:r>
    </w:p>
  </w:footnote>
  <w:footnote w:type="continuationSeparator" w:id="0">
    <w:p w14:paraId="5FEF2BD7" w14:textId="77777777" w:rsidR="00E91A84" w:rsidRDefault="00E91A84" w:rsidP="00B7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8722" w14:textId="3CF79B9F" w:rsidR="00B711A3" w:rsidRDefault="00B711A3">
    <w:pPr>
      <w:pStyle w:val="Header"/>
    </w:pPr>
    <w:r>
      <w:rPr>
        <w:noProof/>
      </w:rPr>
      <w:drawing>
        <wp:anchor distT="0" distB="0" distL="114300" distR="114300" simplePos="0" relativeHeight="251658240" behindDoc="0" locked="0" layoutInCell="1" allowOverlap="1" wp14:anchorId="021A06B8" wp14:editId="2FB24719">
          <wp:simplePos x="0" y="0"/>
          <wp:positionH relativeFrom="column">
            <wp:posOffset>4572000</wp:posOffset>
          </wp:positionH>
          <wp:positionV relativeFrom="paragraph">
            <wp:posOffset>-259207</wp:posOffset>
          </wp:positionV>
          <wp:extent cx="1857591" cy="519380"/>
          <wp:effectExtent l="0" t="0" r="0" b="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l="8553" t="18921" r="59021" b="64066"/>
                  <a:stretch/>
                </pic:blipFill>
                <pic:spPr bwMode="auto">
                  <a:xfrm>
                    <a:off x="0" y="0"/>
                    <a:ext cx="1857591" cy="51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E08"/>
    <w:multiLevelType w:val="hybridMultilevel"/>
    <w:tmpl w:val="0A38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E2989"/>
    <w:multiLevelType w:val="hybridMultilevel"/>
    <w:tmpl w:val="5BD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7B1F"/>
    <w:multiLevelType w:val="hybridMultilevel"/>
    <w:tmpl w:val="74F20090"/>
    <w:styleLink w:val="Bullets"/>
    <w:lvl w:ilvl="0" w:tplc="E8B86F02">
      <w:start w:val="1"/>
      <w:numFmt w:val="bullet"/>
      <w:lvlText w:val="•"/>
      <w:lvlJc w:val="left"/>
      <w:pPr>
        <w:tabs>
          <w:tab w:val="num" w:pos="236"/>
        </w:tabs>
        <w:ind w:left="378" w:hanging="347"/>
      </w:pPr>
      <w:rPr>
        <w:rFonts w:hAnsi="Arial Unicode MS"/>
        <w:caps w:val="0"/>
        <w:smallCaps w:val="0"/>
        <w:strike w:val="0"/>
        <w:dstrike w:val="0"/>
        <w:outline w:val="0"/>
        <w:emboss w:val="0"/>
        <w:imprint w:val="0"/>
        <w:spacing w:val="0"/>
        <w:w w:val="100"/>
        <w:kern w:val="0"/>
        <w:position w:val="0"/>
        <w:highlight w:val="none"/>
        <w:vertAlign w:val="baseline"/>
      </w:rPr>
    </w:lvl>
    <w:lvl w:ilvl="1" w:tplc="21786704">
      <w:start w:val="1"/>
      <w:numFmt w:val="bullet"/>
      <w:lvlText w:val="•"/>
      <w:lvlJc w:val="left"/>
      <w:pPr>
        <w:tabs>
          <w:tab w:val="num" w:pos="836"/>
        </w:tabs>
        <w:ind w:left="978"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619E6638">
      <w:start w:val="1"/>
      <w:numFmt w:val="bullet"/>
      <w:lvlText w:val="•"/>
      <w:lvlJc w:val="left"/>
      <w:pPr>
        <w:tabs>
          <w:tab w:val="num" w:pos="1436"/>
        </w:tabs>
        <w:ind w:left="1578"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FA5C4D42">
      <w:start w:val="1"/>
      <w:numFmt w:val="bullet"/>
      <w:lvlText w:val="•"/>
      <w:lvlJc w:val="left"/>
      <w:pPr>
        <w:tabs>
          <w:tab w:val="num" w:pos="2036"/>
        </w:tabs>
        <w:ind w:left="2178"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3ADA2F14">
      <w:start w:val="1"/>
      <w:numFmt w:val="bullet"/>
      <w:lvlText w:val="•"/>
      <w:lvlJc w:val="left"/>
      <w:pPr>
        <w:tabs>
          <w:tab w:val="num" w:pos="2636"/>
        </w:tabs>
        <w:ind w:left="2778"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800CDC24">
      <w:start w:val="1"/>
      <w:numFmt w:val="bullet"/>
      <w:lvlText w:val="•"/>
      <w:lvlJc w:val="left"/>
      <w:pPr>
        <w:tabs>
          <w:tab w:val="num" w:pos="3236"/>
        </w:tabs>
        <w:ind w:left="3378"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07D0313E">
      <w:start w:val="1"/>
      <w:numFmt w:val="bullet"/>
      <w:lvlText w:val="•"/>
      <w:lvlJc w:val="left"/>
      <w:pPr>
        <w:tabs>
          <w:tab w:val="num" w:pos="3836"/>
        </w:tabs>
        <w:ind w:left="3978"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78643310">
      <w:start w:val="1"/>
      <w:numFmt w:val="bullet"/>
      <w:lvlText w:val="•"/>
      <w:lvlJc w:val="left"/>
      <w:pPr>
        <w:tabs>
          <w:tab w:val="num" w:pos="4436"/>
        </w:tabs>
        <w:ind w:left="4578"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38D4A89E">
      <w:start w:val="1"/>
      <w:numFmt w:val="bullet"/>
      <w:lvlText w:val="•"/>
      <w:lvlJc w:val="left"/>
      <w:pPr>
        <w:tabs>
          <w:tab w:val="num" w:pos="5036"/>
        </w:tabs>
        <w:ind w:left="5178"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880712"/>
    <w:multiLevelType w:val="hybridMultilevel"/>
    <w:tmpl w:val="1AB4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76812"/>
    <w:multiLevelType w:val="hybridMultilevel"/>
    <w:tmpl w:val="7C4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27CF5"/>
    <w:multiLevelType w:val="hybridMultilevel"/>
    <w:tmpl w:val="ABD240AA"/>
    <w:lvl w:ilvl="0" w:tplc="DC5089FA">
      <w:start w:val="1"/>
      <w:numFmt w:val="decimal"/>
      <w:lvlText w:val="%1."/>
      <w:lvlJc w:val="left"/>
      <w:pPr>
        <w:ind w:left="76" w:hanging="36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5315061C"/>
    <w:multiLevelType w:val="hybridMultilevel"/>
    <w:tmpl w:val="74F20090"/>
    <w:numStyleLink w:val="Bullets"/>
  </w:abstractNum>
  <w:abstractNum w:abstractNumId="7" w15:restartNumberingAfterBreak="0">
    <w:nsid w:val="57AC1A3D"/>
    <w:multiLevelType w:val="hybridMultilevel"/>
    <w:tmpl w:val="A9CC7350"/>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num w:numId="1" w16cid:durableId="175115774">
    <w:abstractNumId w:val="5"/>
  </w:num>
  <w:num w:numId="2" w16cid:durableId="861282069">
    <w:abstractNumId w:val="2"/>
  </w:num>
  <w:num w:numId="3" w16cid:durableId="483863951">
    <w:abstractNumId w:val="6"/>
  </w:num>
  <w:num w:numId="4" w16cid:durableId="1511219298">
    <w:abstractNumId w:val="7"/>
  </w:num>
  <w:num w:numId="5" w16cid:durableId="1177379369">
    <w:abstractNumId w:val="0"/>
  </w:num>
  <w:num w:numId="6" w16cid:durableId="1058438813">
    <w:abstractNumId w:val="3"/>
  </w:num>
  <w:num w:numId="7" w16cid:durableId="1194616463">
    <w:abstractNumId w:val="4"/>
  </w:num>
  <w:num w:numId="8" w16cid:durableId="64076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A3"/>
    <w:rsid w:val="00057704"/>
    <w:rsid w:val="00126804"/>
    <w:rsid w:val="001334B2"/>
    <w:rsid w:val="001B6151"/>
    <w:rsid w:val="0023526E"/>
    <w:rsid w:val="002668F6"/>
    <w:rsid w:val="002F52AF"/>
    <w:rsid w:val="0040563A"/>
    <w:rsid w:val="00464F49"/>
    <w:rsid w:val="004F5DD1"/>
    <w:rsid w:val="005633EE"/>
    <w:rsid w:val="005A0921"/>
    <w:rsid w:val="005B6B8E"/>
    <w:rsid w:val="005D7413"/>
    <w:rsid w:val="00621372"/>
    <w:rsid w:val="006607DB"/>
    <w:rsid w:val="006B5B62"/>
    <w:rsid w:val="006C08DA"/>
    <w:rsid w:val="006D0C4E"/>
    <w:rsid w:val="006F31FE"/>
    <w:rsid w:val="006F5B28"/>
    <w:rsid w:val="00726561"/>
    <w:rsid w:val="007C4A66"/>
    <w:rsid w:val="007D5853"/>
    <w:rsid w:val="00867B0E"/>
    <w:rsid w:val="008C42B7"/>
    <w:rsid w:val="009022AA"/>
    <w:rsid w:val="00904486"/>
    <w:rsid w:val="0094149E"/>
    <w:rsid w:val="009872D3"/>
    <w:rsid w:val="009B4552"/>
    <w:rsid w:val="009F6422"/>
    <w:rsid w:val="00A43185"/>
    <w:rsid w:val="00AC44CB"/>
    <w:rsid w:val="00B25BC2"/>
    <w:rsid w:val="00B711A3"/>
    <w:rsid w:val="00BC5BE8"/>
    <w:rsid w:val="00CA59CF"/>
    <w:rsid w:val="00D644F3"/>
    <w:rsid w:val="00DC02F9"/>
    <w:rsid w:val="00E6265C"/>
    <w:rsid w:val="00E63EAF"/>
    <w:rsid w:val="00E65CA4"/>
    <w:rsid w:val="00E735E4"/>
    <w:rsid w:val="00E91A84"/>
    <w:rsid w:val="00EB480A"/>
    <w:rsid w:val="00F82F17"/>
    <w:rsid w:val="00F90E7D"/>
    <w:rsid w:val="00FB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F9EF8"/>
  <w15:chartTrackingRefBased/>
  <w15:docId w15:val="{672A3390-8505-42CD-9207-DD5C0D5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A3"/>
  </w:style>
  <w:style w:type="paragraph" w:styleId="Footer">
    <w:name w:val="footer"/>
    <w:basedOn w:val="Normal"/>
    <w:link w:val="FooterChar"/>
    <w:uiPriority w:val="99"/>
    <w:unhideWhenUsed/>
    <w:rsid w:val="00B7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A3"/>
  </w:style>
  <w:style w:type="paragraph" w:styleId="ListParagraph">
    <w:name w:val="List Paragraph"/>
    <w:basedOn w:val="Normal"/>
    <w:uiPriority w:val="34"/>
    <w:qFormat/>
    <w:rsid w:val="00621372"/>
    <w:pPr>
      <w:ind w:left="720"/>
      <w:contextualSpacing/>
    </w:pPr>
  </w:style>
  <w:style w:type="paragraph" w:customStyle="1" w:styleId="Body">
    <w:name w:val="Body"/>
    <w:rsid w:val="00A43185"/>
    <w:pPr>
      <w:pBdr>
        <w:top w:val="nil"/>
        <w:left w:val="nil"/>
        <w:bottom w:val="nil"/>
        <w:right w:val="nil"/>
        <w:between w:val="nil"/>
        <w:bar w:val="nil"/>
      </w:pBdr>
      <w:spacing w:after="0" w:line="240" w:lineRule="auto"/>
      <w:ind w:left="173" w:hanging="142"/>
    </w:pPr>
    <w:rPr>
      <w:rFonts w:ascii="Calibri" w:eastAsia="Arial Unicode MS" w:hAnsi="Calibri" w:cs="Arial Unicode MS"/>
      <w:color w:val="000000"/>
      <w:sz w:val="26"/>
      <w:szCs w:val="26"/>
      <w:bdr w:val="nil"/>
      <w:lang w:val="en-US" w:eastAsia="en-GB"/>
      <w14:textOutline w14:w="0" w14:cap="flat" w14:cmpd="sng" w14:algn="ctr">
        <w14:noFill/>
        <w14:prstDash w14:val="solid"/>
        <w14:bevel/>
      </w14:textOutline>
    </w:rPr>
  </w:style>
  <w:style w:type="numbering" w:customStyle="1" w:styleId="Bullets">
    <w:name w:val="Bullets"/>
    <w:rsid w:val="00A43185"/>
    <w:pPr>
      <w:numPr>
        <w:numId w:val="2"/>
      </w:numPr>
    </w:pPr>
  </w:style>
  <w:style w:type="character" w:styleId="Hyperlink">
    <w:name w:val="Hyperlink"/>
    <w:basedOn w:val="DefaultParagraphFont"/>
    <w:uiPriority w:val="99"/>
    <w:semiHidden/>
    <w:unhideWhenUsed/>
    <w:rsid w:val="00CA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brassba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oxfield.org/document-category/minu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oxfield.org/froxfield-war-memorial-h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CASEY-STURT, Lynn (NHS BUCKINGHAMSHIRE, OXFORDSHIRE AND BERKSHIRE WEST ICB - 15A)</dc:creator>
  <cp:keywords/>
  <dc:description/>
  <cp:lastModifiedBy>CASEY-STURT, Lynn (NHS BUCKINGHAMSHIRE, OXFORDSHIRE AND BERKSHIRE WEST ICB - 15A)</cp:lastModifiedBy>
  <cp:revision>3</cp:revision>
  <dcterms:created xsi:type="dcterms:W3CDTF">2023-05-17T08:48:00Z</dcterms:created>
  <dcterms:modified xsi:type="dcterms:W3CDTF">2023-05-24T14:10:00Z</dcterms:modified>
</cp:coreProperties>
</file>